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35CB" w14:textId="7822B688" w:rsidR="00B72431" w:rsidRPr="00B72431" w:rsidRDefault="00B72431" w:rsidP="00B72431">
      <w:pPr>
        <w:tabs>
          <w:tab w:val="num" w:pos="1080"/>
        </w:tabs>
        <w:spacing w:line="360" w:lineRule="auto"/>
        <w:ind w:left="1080" w:hanging="720"/>
        <w:jc w:val="center"/>
        <w:rPr>
          <w:b/>
          <w:bCs/>
          <w:u w:val="single"/>
        </w:rPr>
      </w:pPr>
      <w:r w:rsidRPr="00B72431">
        <w:rPr>
          <w:b/>
          <w:bCs/>
          <w:u w:val="single"/>
        </w:rPr>
        <w:t>JAMES FITZGERALD AWARD HONOREES</w:t>
      </w:r>
    </w:p>
    <w:p w14:paraId="2167C877" w14:textId="1A2EF2B8" w:rsidR="00B72431" w:rsidRDefault="00B72431" w:rsidP="00B72431">
      <w:pPr>
        <w:numPr>
          <w:ilvl w:val="0"/>
          <w:numId w:val="1"/>
        </w:numPr>
        <w:spacing w:line="360" w:lineRule="auto"/>
      </w:pPr>
      <w:r>
        <w:t>Lawrence Cardinal Shehan</w:t>
      </w:r>
    </w:p>
    <w:p w14:paraId="258245D7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 xml:space="preserve">The Atonement Friars of </w:t>
      </w:r>
      <w:proofErr w:type="spellStart"/>
      <w:r>
        <w:t>Graymoor</w:t>
      </w:r>
      <w:proofErr w:type="spellEnd"/>
    </w:p>
    <w:p w14:paraId="11BDFCF6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Augustinian Fathers of the Assumption</w:t>
      </w:r>
    </w:p>
    <w:p w14:paraId="409E1128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Grand Rapids Center for Ecumenism (GRACE)</w:t>
      </w:r>
    </w:p>
    <w:p w14:paraId="0B04F052" w14:textId="77777777" w:rsidR="00B72431" w:rsidRDefault="00B72431" w:rsidP="00B72431">
      <w:pPr>
        <w:spacing w:line="360" w:lineRule="auto"/>
        <w:ind w:left="1080"/>
      </w:pPr>
      <w:r>
        <w:t>The Reverend Monsignor Lawrence Wiskerchen (posthumous)</w:t>
      </w:r>
    </w:p>
    <w:p w14:paraId="57842386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 xml:space="preserve">The Most Reverend Ernest L. </w:t>
      </w:r>
      <w:proofErr w:type="spellStart"/>
      <w:r>
        <w:t>Unterkoefler</w:t>
      </w:r>
      <w:proofErr w:type="spellEnd"/>
    </w:p>
    <w:p w14:paraId="0353AC31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Thomas F. Stransky, CSP</w:t>
      </w:r>
    </w:p>
    <w:p w14:paraId="3C01857B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John Long, SJ</w:t>
      </w:r>
    </w:p>
    <w:p w14:paraId="216A8393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Brother Jeffrey Gros, FSC</w:t>
      </w:r>
    </w:p>
    <w:p w14:paraId="0E465840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 xml:space="preserve">Johannes Cardinal </w:t>
      </w:r>
      <w:proofErr w:type="spellStart"/>
      <w:r>
        <w:t>Willebrands</w:t>
      </w:r>
      <w:proofErr w:type="spellEnd"/>
    </w:p>
    <w:p w14:paraId="3BB44B6B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Monsignor Royale M. Vadakin</w:t>
      </w:r>
    </w:p>
    <w:p w14:paraId="0EBE1C3E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Stanley A. Schmidt</w:t>
      </w:r>
    </w:p>
    <w:p w14:paraId="2E4E3E3B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John F. Hotchkin</w:t>
      </w:r>
    </w:p>
    <w:p w14:paraId="0AB630C2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Thaddeus D. Horgan, SA</w:t>
      </w:r>
    </w:p>
    <w:p w14:paraId="0A79355B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Monsignor Alexander J. Brunett</w:t>
      </w:r>
    </w:p>
    <w:p w14:paraId="6700A458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 xml:space="preserve">The Reverend George </w:t>
      </w:r>
      <w:proofErr w:type="spellStart"/>
      <w:r>
        <w:t>Tavard</w:t>
      </w:r>
      <w:proofErr w:type="spellEnd"/>
      <w:r>
        <w:t>, AA</w:t>
      </w:r>
    </w:p>
    <w:p w14:paraId="1EADBE54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Ms. Marge Nurnberg</w:t>
      </w:r>
    </w:p>
    <w:p w14:paraId="0A6B67BF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John H. McDonnell</w:t>
      </w:r>
    </w:p>
    <w:p w14:paraId="5577CBF3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Glenmary Order</w:t>
      </w:r>
    </w:p>
    <w:p w14:paraId="6FD800A4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Ernest R. Falardeau, SSS</w:t>
      </w:r>
    </w:p>
    <w:p w14:paraId="4C9D8BD6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Most Reverend Rembert G. Weakland</w:t>
      </w:r>
    </w:p>
    <w:p w14:paraId="530A7F1C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Mr. Thomas McGowan</w:t>
      </w:r>
    </w:p>
    <w:p w14:paraId="54BB445D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Sister Joan Delaney, MM</w:t>
      </w:r>
    </w:p>
    <w:p w14:paraId="2F3A92E8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Kilian McDonnell, OSB</w:t>
      </w:r>
    </w:p>
    <w:p w14:paraId="75229011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 xml:space="preserve">Sister Therese Dion, SSA </w:t>
      </w:r>
    </w:p>
    <w:p w14:paraId="49FDC872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Ronald G. Roberson, CSP</w:t>
      </w:r>
    </w:p>
    <w:p w14:paraId="27FFA963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Dr. John Borelli</w:t>
      </w:r>
    </w:p>
    <w:p w14:paraId="16120AFE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Catholic Near East Welfare Association</w:t>
      </w:r>
    </w:p>
    <w:p w14:paraId="4D3C6573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John J. Keane, SA</w:t>
      </w:r>
    </w:p>
    <w:p w14:paraId="210CC8F1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William Cardinal Keeler</w:t>
      </w:r>
    </w:p>
    <w:p w14:paraId="02858911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Sister Josephine Kase, IHM</w:t>
      </w:r>
    </w:p>
    <w:p w14:paraId="57E7F78A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lastRenderedPageBreak/>
        <w:t>Sister Joan Monica McGuire, OP</w:t>
      </w:r>
    </w:p>
    <w:p w14:paraId="791042F9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Edward Idris Cardinal Cassidy</w:t>
      </w:r>
    </w:p>
    <w:p w14:paraId="7FE63321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Monsignor John A. Radano</w:t>
      </w:r>
    </w:p>
    <w:p w14:paraId="3D446FC0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James Massa</w:t>
      </w:r>
    </w:p>
    <w:p w14:paraId="057FEED9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Charles James Parr</w:t>
      </w:r>
    </w:p>
    <w:p w14:paraId="17FAA2FF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Most Reverend Denis Madden</w:t>
      </w:r>
    </w:p>
    <w:p w14:paraId="3A8C6F98" w14:textId="38A1FB1A" w:rsidR="00B72431" w:rsidRDefault="00B72431" w:rsidP="00B72431">
      <w:pPr>
        <w:numPr>
          <w:ilvl w:val="0"/>
          <w:numId w:val="1"/>
        </w:numPr>
        <w:spacing w:line="360" w:lineRule="auto"/>
      </w:pPr>
      <w:r>
        <w:t xml:space="preserve">The Most Reverend Tod Brown </w:t>
      </w:r>
    </w:p>
    <w:p w14:paraId="054BD1E7" w14:textId="5D44FC35" w:rsidR="00B72431" w:rsidRDefault="00B72431" w:rsidP="00B72431">
      <w:pPr>
        <w:spacing w:line="360" w:lineRule="auto"/>
        <w:ind w:left="1080"/>
      </w:pPr>
      <w:r>
        <w:t xml:space="preserve">The Most Reverend Richard </w:t>
      </w:r>
      <w:proofErr w:type="spellStart"/>
      <w:r>
        <w:t>Sklba</w:t>
      </w:r>
      <w:proofErr w:type="spellEnd"/>
    </w:p>
    <w:p w14:paraId="48C04669" w14:textId="7374D91B" w:rsidR="00B72431" w:rsidRDefault="00B72431" w:rsidP="00B72431">
      <w:pPr>
        <w:pStyle w:val="ListParagraph"/>
        <w:numPr>
          <w:ilvl w:val="0"/>
          <w:numId w:val="1"/>
        </w:numPr>
        <w:spacing w:line="360" w:lineRule="auto"/>
      </w:pPr>
      <w:r>
        <w:t>The Reverend Thomas Ryan, CSP</w:t>
      </w:r>
    </w:p>
    <w:p w14:paraId="135A0C87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Sister Mary Ellen Coombe, NDS</w:t>
      </w:r>
    </w:p>
    <w:p w14:paraId="009F5D7B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Ms. Judith Longdin</w:t>
      </w:r>
    </w:p>
    <w:p w14:paraId="7CD1E144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Joseph Witmer</w:t>
      </w:r>
    </w:p>
    <w:p w14:paraId="1ABBE6A4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P. Gerald O’Rourke (posthumous)</w:t>
      </w:r>
    </w:p>
    <w:p w14:paraId="6493E7F0" w14:textId="77777777" w:rsidR="00B72431" w:rsidRDefault="00B72431" w:rsidP="00B72431">
      <w:pPr>
        <w:numPr>
          <w:ilvl w:val="0"/>
          <w:numId w:val="1"/>
        </w:numPr>
        <w:spacing w:line="360" w:lineRule="auto"/>
      </w:pPr>
      <w:r>
        <w:t>The Reverend Frank Ruff, GHM</w:t>
      </w:r>
    </w:p>
    <w:p w14:paraId="3D69EAFE" w14:textId="1B95F2D0" w:rsidR="00B72431" w:rsidRDefault="00B72431" w:rsidP="002220C3">
      <w:pPr>
        <w:numPr>
          <w:ilvl w:val="0"/>
          <w:numId w:val="1"/>
        </w:numPr>
        <w:spacing w:line="360" w:lineRule="auto"/>
      </w:pPr>
      <w:r>
        <w:t>Walter Cardinal Kasper</w:t>
      </w:r>
      <w:r w:rsidR="00DA34E5">
        <w:t xml:space="preserve"> / </w:t>
      </w:r>
      <w:r>
        <w:t>The Very Reverend Thomas Baima (posthumous)</w:t>
      </w:r>
    </w:p>
    <w:p w14:paraId="6C31C01D" w14:textId="726622A0" w:rsidR="00DA34E5" w:rsidRDefault="00DA34E5" w:rsidP="002220C3">
      <w:pPr>
        <w:numPr>
          <w:ilvl w:val="0"/>
          <w:numId w:val="1"/>
        </w:numPr>
        <w:spacing w:line="360" w:lineRule="auto"/>
      </w:pPr>
      <w:r>
        <w:t xml:space="preserve">Mr. Michael Terrien, </w:t>
      </w:r>
      <w:proofErr w:type="spellStart"/>
      <w:r>
        <w:t>obl</w:t>
      </w:r>
      <w:proofErr w:type="spellEnd"/>
      <w:r>
        <w:t>, OSB</w:t>
      </w:r>
    </w:p>
    <w:p w14:paraId="7A41477B" w14:textId="22F392B5" w:rsidR="002220C3" w:rsidRDefault="002220C3" w:rsidP="002220C3">
      <w:pPr>
        <w:pStyle w:val="ListParagraph"/>
        <w:numPr>
          <w:ilvl w:val="0"/>
          <w:numId w:val="1"/>
        </w:numPr>
        <w:spacing w:line="360" w:lineRule="auto"/>
      </w:pPr>
      <w:r>
        <w:t>The Rev. Don Rooney</w:t>
      </w:r>
    </w:p>
    <w:p w14:paraId="523F8AF1" w14:textId="77777777" w:rsidR="00B72431" w:rsidRDefault="00B72431" w:rsidP="00B72431">
      <w:pPr>
        <w:pStyle w:val="ListParagraph"/>
        <w:spacing w:before="120" w:after="100" w:afterAutospacing="1"/>
        <w:ind w:left="1080"/>
      </w:pPr>
    </w:p>
    <w:p w14:paraId="59E63DC4" w14:textId="77777777" w:rsidR="00B72431" w:rsidRDefault="00B72431" w:rsidP="00B72431">
      <w:pPr>
        <w:pStyle w:val="ListParagraph"/>
        <w:spacing w:before="120"/>
        <w:ind w:left="1080"/>
      </w:pPr>
    </w:p>
    <w:p w14:paraId="6B88AFF9" w14:textId="77777777" w:rsidR="00B72431" w:rsidRDefault="00B72431" w:rsidP="00B72431">
      <w:pPr>
        <w:pStyle w:val="ListParagraph"/>
        <w:spacing w:after="100" w:afterAutospacing="1"/>
        <w:ind w:left="1080"/>
      </w:pPr>
    </w:p>
    <w:p w14:paraId="67886EDE" w14:textId="77777777" w:rsidR="00B72431" w:rsidRDefault="00B72431" w:rsidP="00B72431">
      <w:pPr>
        <w:pStyle w:val="ListParagraph"/>
        <w:spacing w:after="120"/>
        <w:ind w:left="1080"/>
      </w:pPr>
    </w:p>
    <w:p w14:paraId="0F34FAF5" w14:textId="77777777" w:rsidR="00B72431" w:rsidRDefault="00B72431" w:rsidP="00B72431">
      <w:pPr>
        <w:pStyle w:val="ListParagraph"/>
        <w:ind w:left="1080"/>
      </w:pPr>
    </w:p>
    <w:p w14:paraId="72D56C94" w14:textId="7B689E1F" w:rsidR="00B72431" w:rsidRDefault="00B72431" w:rsidP="00B72431">
      <w:pPr>
        <w:pStyle w:val="ListParagraph"/>
        <w:ind w:left="1080"/>
      </w:pPr>
    </w:p>
    <w:p w14:paraId="48E32E75" w14:textId="325ABB90" w:rsidR="00B72431" w:rsidRPr="00B72431" w:rsidRDefault="00B72431" w:rsidP="00B72431">
      <w:pPr>
        <w:ind w:left="360"/>
        <w:rPr>
          <w:rFonts w:ascii="Palatino Linotype" w:hAnsi="Palatino Linotype"/>
          <w:color w:val="1F497D"/>
        </w:rPr>
      </w:pPr>
    </w:p>
    <w:p w14:paraId="3A5F70A0" w14:textId="77777777" w:rsidR="00B72431" w:rsidRDefault="00B72431" w:rsidP="00B72431"/>
    <w:p w14:paraId="255A337D" w14:textId="77777777" w:rsidR="00B72431" w:rsidRDefault="00B72431"/>
    <w:sectPr w:rsidR="00B7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4279"/>
    <w:multiLevelType w:val="hybridMultilevel"/>
    <w:tmpl w:val="7BF02964"/>
    <w:lvl w:ilvl="0" w:tplc="4622E014">
      <w:start w:val="1979"/>
      <w:numFmt w:val="decimal"/>
      <w:lvlText w:val="%1"/>
      <w:lvlJc w:val="left"/>
      <w:pPr>
        <w:tabs>
          <w:tab w:val="num" w:pos="1080"/>
        </w:tabs>
        <w:ind w:left="1080" w:hanging="72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0985795">
    <w:abstractNumId w:val="0"/>
    <w:lvlOverride w:ilvl="0">
      <w:startOverride w:val="19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31"/>
    <w:rsid w:val="002220C3"/>
    <w:rsid w:val="00312AA3"/>
    <w:rsid w:val="00A10F19"/>
    <w:rsid w:val="00A25903"/>
    <w:rsid w:val="00B72431"/>
    <w:rsid w:val="00CF5B10"/>
    <w:rsid w:val="00D33CAE"/>
    <w:rsid w:val="00D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7AF2"/>
  <w15:chartTrackingRefBased/>
  <w15:docId w15:val="{12274804-A659-4667-869E-FAA3BB30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4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Flannery</dc:creator>
  <cp:keywords/>
  <dc:description/>
  <cp:lastModifiedBy>Rick Caporali</cp:lastModifiedBy>
  <cp:revision>3</cp:revision>
  <dcterms:created xsi:type="dcterms:W3CDTF">2025-07-24T18:16:00Z</dcterms:created>
  <dcterms:modified xsi:type="dcterms:W3CDTF">2025-07-28T19:51:00Z</dcterms:modified>
</cp:coreProperties>
</file>